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34" w:rsidRPr="00D42478" w:rsidRDefault="00291034" w:rsidP="00291034">
      <w:pPr>
        <w:pStyle w:val="2"/>
        <w:numPr>
          <w:ilvl w:val="12"/>
          <w:numId w:val="0"/>
        </w:numPr>
        <w:tabs>
          <w:tab w:val="clear" w:pos="0"/>
          <w:tab w:val="left" w:pos="720"/>
        </w:tabs>
        <w:suppressAutoHyphens w:val="0"/>
        <w:rPr>
          <w:rFonts w:ascii="Verdana" w:hAnsi="Verdana"/>
          <w:spacing w:val="0"/>
        </w:rPr>
      </w:pPr>
      <w:bookmarkStart w:id="0" w:name="_GoBack"/>
      <w:bookmarkEnd w:id="0"/>
      <w:r>
        <w:rPr>
          <w:rFonts w:ascii="Verdana" w:hAnsi="Verdana"/>
          <w:spacing w:val="0"/>
        </w:rPr>
        <w:t>ПРОГРАММА</w:t>
      </w:r>
      <w:r w:rsidR="00D42478">
        <w:rPr>
          <w:rFonts w:ascii="Verdana" w:hAnsi="Verdana"/>
          <w:spacing w:val="0"/>
          <w:lang w:val="fr-CH"/>
        </w:rPr>
        <w:t xml:space="preserve"> </w:t>
      </w:r>
      <w:r w:rsidR="00D42478">
        <w:rPr>
          <w:rFonts w:ascii="Verdana" w:hAnsi="Verdana"/>
          <w:spacing w:val="0"/>
        </w:rPr>
        <w:t>СЕМИНАРА ЭМПРЕТЕК</w:t>
      </w:r>
    </w:p>
    <w:tbl>
      <w:tblPr>
        <w:tblpPr w:leftFromText="180" w:rightFromText="180" w:vertAnchor="text" w:horzAnchor="margin" w:tblpY="236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9"/>
        <w:gridCol w:w="1558"/>
        <w:gridCol w:w="1558"/>
        <w:gridCol w:w="1433"/>
        <w:gridCol w:w="14"/>
        <w:gridCol w:w="1528"/>
        <w:gridCol w:w="1435"/>
      </w:tblGrid>
      <w:tr w:rsidR="00291034" w:rsidTr="00291034">
        <w:trPr>
          <w:trHeight w:val="70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034" w:rsidRDefault="0029103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ДЕНЬ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ДЕНЬ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ДЕНЬ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ДЕНЬ 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ДЕНЬ 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ДЕНЬ 6</w:t>
            </w:r>
          </w:p>
        </w:tc>
      </w:tr>
      <w:tr w:rsidR="00291034" w:rsidRPr="00291034" w:rsidTr="00291034">
        <w:trPr>
          <w:trHeight w:val="9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  <w:hideMark/>
          </w:tcPr>
          <w:p w:rsidR="00291034" w:rsidRDefault="00291034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УТРЕННЯЯ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Открытие тренинга и вводная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СВВПЗ </w:t>
            </w:r>
            <w:r>
              <w:rPr>
                <w:rFonts w:ascii="Verdana" w:hAnsi="Verdana"/>
                <w:sz w:val="15"/>
                <w:szCs w:val="15"/>
              </w:rPr>
              <w:t>(Самое важное вчерашнее практическое знание)</w:t>
            </w:r>
            <w:r>
              <w:rPr>
                <w:rFonts w:ascii="Verdana" w:hAnsi="Verdana"/>
                <w:sz w:val="16"/>
                <w:szCs w:val="16"/>
              </w:rPr>
              <w:t xml:space="preserve"> и проверка выполнения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СВВПЗ и проверка выполнения задач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Поиск информации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СВВПЗ и задание по применению инноваций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СВВПЗ и проверка выполнения задач</w:t>
            </w:r>
          </w:p>
        </w:tc>
      </w:tr>
      <w:tr w:rsidR="00291034" w:rsidTr="00291034">
        <w:trPr>
          <w:trHeight w:val="891"/>
        </w:trPr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информация о СПП и содержание СПП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Систематическое планирование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Реклама УСБ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Эффективность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Обзор  кластера власти</w:t>
            </w:r>
          </w:p>
        </w:tc>
      </w:tr>
      <w:tr w:rsidR="00291034" w:rsidTr="00291034">
        <w:trPr>
          <w:trHeight w:val="973"/>
        </w:trPr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УСБ</w:t>
            </w:r>
            <w:r>
              <w:rPr>
                <w:rFonts w:ascii="Verdana" w:hAnsi="Verdana"/>
                <w:sz w:val="16"/>
                <w:szCs w:val="16"/>
              </w:rPr>
              <w:br/>
              <w:t>Банк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Эмпретек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1034" w:rsidRPr="00291034" w:rsidTr="00291034">
        <w:trPr>
          <w:trHeight w:val="891"/>
        </w:trPr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Методология и контракт на участие в тренинге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Поиск возможностей и проявление инициативы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Синергия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Этапы планирования бизнеса</w:t>
            </w:r>
          </w:p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УСБ и закрытие Книги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стэмпов</w:t>
            </w:r>
            <w:proofErr w:type="spellEnd"/>
          </w:p>
        </w:tc>
      </w:tr>
      <w:tr w:rsidR="00291034" w:rsidTr="00291034">
        <w:trPr>
          <w:trHeight w:val="973"/>
        </w:trPr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Книга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стэмпов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Поиск информации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Обзор  кластера достижений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1034" w:rsidTr="00291034">
        <w:trPr>
          <w:trHeight w:val="324"/>
        </w:trPr>
        <w:tc>
          <w:tcPr>
            <w:tcW w:w="9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Перерыв на обед</w:t>
            </w:r>
          </w:p>
        </w:tc>
      </w:tr>
      <w:tr w:rsidR="00291034" w:rsidTr="00291034">
        <w:trPr>
          <w:trHeight w:val="9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291034" w:rsidRDefault="00291034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ДНЕВНАЯ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Самооценка  ППК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Продуманный риск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Поиск информации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Качество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Власть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Оценка УСБ</w:t>
            </w:r>
          </w:p>
        </w:tc>
      </w:tr>
      <w:tr w:rsidR="00291034" w:rsidTr="00291034">
        <w:trPr>
          <w:trHeight w:val="891"/>
        </w:trPr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Постановка целей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Обзор кластера планирования</w:t>
            </w:r>
          </w:p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Дальнейшие действия</w:t>
            </w:r>
          </w:p>
        </w:tc>
      </w:tr>
      <w:tr w:rsidR="00291034" w:rsidTr="00291034">
        <w:trPr>
          <w:trHeight w:val="973"/>
        </w:trPr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Начало УСБ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Настойчивость и ответственность</w:t>
            </w:r>
          </w:p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Закрытие</w:t>
            </w:r>
          </w:p>
        </w:tc>
      </w:tr>
      <w:tr w:rsidR="00291034" w:rsidTr="00291034">
        <w:trPr>
          <w:trHeight w:val="228"/>
        </w:trPr>
        <w:tc>
          <w:tcPr>
            <w:tcW w:w="96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034" w:rsidRDefault="002910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91034" w:rsidTr="00291034">
        <w:trPr>
          <w:gridAfter w:val="1"/>
          <w:wAfter w:w="1436" w:type="dxa"/>
          <w:cantSplit/>
          <w:trHeight w:val="8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btLr"/>
            <w:vAlign w:val="center"/>
            <w:hideMark/>
          </w:tcPr>
          <w:p w:rsidR="00291034" w:rsidRDefault="00291034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ВЕЧЕРНЯЯ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УСБ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УСБ</w:t>
            </w:r>
          </w:p>
        </w:tc>
      </w:tr>
      <w:tr w:rsidR="00291034" w:rsidTr="00291034">
        <w:trPr>
          <w:gridAfter w:val="1"/>
          <w:wAfter w:w="1436" w:type="dxa"/>
          <w:trHeight w:val="973"/>
        </w:trPr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Задание на постановку целей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Задание на поиск возможностей и проявление инициативы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Поиск возможностей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Задание по инновациям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Задание по эффективности</w:t>
            </w:r>
          </w:p>
        </w:tc>
      </w:tr>
      <w:tr w:rsidR="00291034" w:rsidTr="00291034">
        <w:trPr>
          <w:gridAfter w:val="1"/>
          <w:wAfter w:w="1436" w:type="dxa"/>
          <w:trHeight w:val="973"/>
        </w:trPr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4" w:rsidRDefault="002910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Раздел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Книга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стэмпов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Книга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стэмпов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Книга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стэмпов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91034" w:rsidRDefault="002910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Книга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стэмпов</w:t>
            </w:r>
            <w:proofErr w:type="spellEnd"/>
          </w:p>
        </w:tc>
      </w:tr>
    </w:tbl>
    <w:p w:rsidR="00E058DC" w:rsidRPr="008B5F04" w:rsidRDefault="00D42478" w:rsidP="00E058DC">
      <w:r>
        <w:t xml:space="preserve">СПП-семинар по предпринимательству; УСБ-упражнение по созданию </w:t>
      </w:r>
      <w:r w:rsidR="008B5F04">
        <w:t>бизнеса;</w:t>
      </w:r>
    </w:p>
    <w:p w:rsidR="00E058DC" w:rsidRPr="00E058DC" w:rsidRDefault="00E058DC" w:rsidP="00E058DC">
      <w:r>
        <w:t>ППК-персональные предпринимательские компетенции.</w:t>
      </w:r>
    </w:p>
    <w:sectPr w:rsidR="00E058DC" w:rsidRPr="00E058DC" w:rsidSect="00B165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34"/>
    <w:rsid w:val="00291034"/>
    <w:rsid w:val="00716952"/>
    <w:rsid w:val="008B5F04"/>
    <w:rsid w:val="0096705E"/>
    <w:rsid w:val="00B165AF"/>
    <w:rsid w:val="00D42478"/>
    <w:rsid w:val="00E0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34"/>
    <w:rPr>
      <w:rFonts w:ascii="Arial" w:eastAsia="Times New Roman" w:hAnsi="Arial" w:cs="Arial"/>
      <w:color w:val="000000"/>
      <w:sz w:val="24"/>
      <w:szCs w:val="24"/>
      <w:lang w:val="ru-RU"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291034"/>
    <w:pPr>
      <w:keepNext/>
      <w:tabs>
        <w:tab w:val="left" w:pos="0"/>
      </w:tabs>
      <w:suppressAutoHyphens/>
      <w:jc w:val="center"/>
      <w:outlineLvl w:val="1"/>
    </w:pPr>
    <w:rPr>
      <w:b/>
      <w:bCs/>
      <w:spacing w:val="-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034"/>
    <w:rPr>
      <w:rFonts w:ascii="Arial" w:eastAsia="Times New Roman" w:hAnsi="Arial" w:cs="Arial"/>
      <w:b/>
      <w:bCs/>
      <w:color w:val="000000"/>
      <w:spacing w:val="-2"/>
      <w:sz w:val="36"/>
      <w:szCs w:val="3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34"/>
    <w:rPr>
      <w:rFonts w:ascii="Arial" w:eastAsia="Times New Roman" w:hAnsi="Arial" w:cs="Arial"/>
      <w:color w:val="000000"/>
      <w:sz w:val="24"/>
      <w:szCs w:val="24"/>
      <w:lang w:val="ru-RU"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291034"/>
    <w:pPr>
      <w:keepNext/>
      <w:tabs>
        <w:tab w:val="left" w:pos="0"/>
      </w:tabs>
      <w:suppressAutoHyphens/>
      <w:jc w:val="center"/>
      <w:outlineLvl w:val="1"/>
    </w:pPr>
    <w:rPr>
      <w:b/>
      <w:bCs/>
      <w:spacing w:val="-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034"/>
    <w:rPr>
      <w:rFonts w:ascii="Arial" w:eastAsia="Times New Roman" w:hAnsi="Arial" w:cs="Arial"/>
      <w:b/>
      <w:bCs/>
      <w:color w:val="000000"/>
      <w:spacing w:val="-2"/>
      <w:sz w:val="36"/>
      <w:szCs w:val="3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Croitor, Dmitri</dc:creator>
  <cp:lastModifiedBy>Карасева</cp:lastModifiedBy>
  <cp:revision>2</cp:revision>
  <dcterms:created xsi:type="dcterms:W3CDTF">2016-09-19T06:04:00Z</dcterms:created>
  <dcterms:modified xsi:type="dcterms:W3CDTF">2016-09-19T06:04:00Z</dcterms:modified>
</cp:coreProperties>
</file>