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6884"/>
        <w:gridCol w:w="5670"/>
      </w:tblGrid>
      <w:tr w:rsidR="006A3C6C" w:rsidRPr="004C4523" w:rsidTr="004C4523">
        <w:tc>
          <w:tcPr>
            <w:tcW w:w="14709" w:type="dxa"/>
            <w:gridSpan w:val="3"/>
          </w:tcPr>
          <w:p w:rsidR="004C4523" w:rsidRPr="004C4523" w:rsidRDefault="004C4523" w:rsidP="004C45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4C4523" w:rsidRPr="004C4523" w:rsidRDefault="004C4523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Программа проведения мероприятий Всероссийской информационно-пропагандисткой оздоровительной акции «Волна здоровья» 2 сентября 2016 г.</w:t>
            </w:r>
          </w:p>
          <w:p w:rsidR="006A3C6C" w:rsidRPr="004C4523" w:rsidRDefault="006A3C6C" w:rsidP="004C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C6C" w:rsidRPr="004C4523" w:rsidTr="004C4523">
        <w:tc>
          <w:tcPr>
            <w:tcW w:w="2155" w:type="dxa"/>
          </w:tcPr>
          <w:p w:rsidR="006A3C6C" w:rsidRPr="004C4523" w:rsidRDefault="004C4523" w:rsidP="004C4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6884" w:type="dxa"/>
          </w:tcPr>
          <w:p w:rsidR="006A3C6C" w:rsidRPr="004C4523" w:rsidRDefault="004C4523" w:rsidP="004C4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670" w:type="dxa"/>
          </w:tcPr>
          <w:p w:rsidR="006A3C6C" w:rsidRPr="004C4523" w:rsidRDefault="004C4523" w:rsidP="004C4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A3C6C" w:rsidRPr="004C4523" w:rsidTr="004C4523">
        <w:tc>
          <w:tcPr>
            <w:tcW w:w="2155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12.00 – 17.00</w:t>
            </w:r>
          </w:p>
        </w:tc>
        <w:tc>
          <w:tcPr>
            <w:tcW w:w="6884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Открытие фестиваля ЗОЖ.  Работа сцены. Концерт «Нон-стоп».</w:t>
            </w:r>
          </w:p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Главная сцена фестиваля</w:t>
            </w:r>
          </w:p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II очередь набережной р. Волга (бассейн ЦСК ВВС)</w:t>
            </w:r>
          </w:p>
        </w:tc>
      </w:tr>
      <w:tr w:rsidR="006A3C6C" w:rsidRPr="004C4523" w:rsidTr="004C4523">
        <w:tc>
          <w:tcPr>
            <w:tcW w:w="2155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6884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Интервью с официальными лицами и участниками открытия Фестиваля.</w:t>
            </w:r>
          </w:p>
        </w:tc>
        <w:tc>
          <w:tcPr>
            <w:tcW w:w="5670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Прессвол</w:t>
            </w:r>
            <w:proofErr w:type="spellEnd"/>
            <w:r w:rsidRPr="004C4523">
              <w:rPr>
                <w:rFonts w:ascii="Times New Roman" w:hAnsi="Times New Roman" w:cs="Times New Roman"/>
                <w:sz w:val="28"/>
                <w:szCs w:val="28"/>
              </w:rPr>
              <w:t xml:space="preserve"> у сцены.</w:t>
            </w:r>
          </w:p>
        </w:tc>
      </w:tr>
      <w:tr w:rsidR="006A3C6C" w:rsidRPr="004C4523" w:rsidTr="004C4523">
        <w:tc>
          <w:tcPr>
            <w:tcW w:w="2155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12. 30 – 13.00</w:t>
            </w:r>
          </w:p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4C4523">
              <w:rPr>
                <w:rFonts w:ascii="Times New Roman" w:hAnsi="Times New Roman" w:cs="Times New Roman"/>
                <w:sz w:val="28"/>
                <w:szCs w:val="28"/>
              </w:rPr>
              <w:t xml:space="preserve"> «В ритме сердца»</w:t>
            </w:r>
          </w:p>
        </w:tc>
        <w:tc>
          <w:tcPr>
            <w:tcW w:w="5670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У Главной сцены фестиваля.</w:t>
            </w:r>
          </w:p>
        </w:tc>
      </w:tr>
      <w:tr w:rsidR="006A3C6C" w:rsidRPr="004C4523" w:rsidTr="004C4523">
        <w:tc>
          <w:tcPr>
            <w:tcW w:w="2155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13.00 – 16.30</w:t>
            </w:r>
          </w:p>
          <w:p w:rsidR="006A3C6C" w:rsidRPr="004C4523" w:rsidRDefault="004C4523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  <w:r w:rsidR="006A3C6C" w:rsidRPr="004C4523">
              <w:rPr>
                <w:rFonts w:ascii="Times New Roman" w:hAnsi="Times New Roman" w:cs="Times New Roman"/>
                <w:sz w:val="28"/>
                <w:szCs w:val="28"/>
              </w:rPr>
              <w:t xml:space="preserve"> с другими мероприятиями </w:t>
            </w:r>
          </w:p>
        </w:tc>
        <w:tc>
          <w:tcPr>
            <w:tcW w:w="6884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Презентация  роликов</w:t>
            </w:r>
            <w:proofErr w:type="gramEnd"/>
            <w:r w:rsidRPr="004C4523">
              <w:rPr>
                <w:rFonts w:ascii="Times New Roman" w:hAnsi="Times New Roman" w:cs="Times New Roman"/>
                <w:sz w:val="28"/>
                <w:szCs w:val="28"/>
              </w:rPr>
              <w:t xml:space="preserve">  победителей конкурса  «Моя альтернатива».  Ведущий рассказывае</w:t>
            </w:r>
            <w:bookmarkStart w:id="0" w:name="_GoBack"/>
            <w:bookmarkEnd w:id="0"/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т о конкурсе.</w:t>
            </w:r>
          </w:p>
        </w:tc>
        <w:tc>
          <w:tcPr>
            <w:tcW w:w="5670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Главная сцена Фестиваля</w:t>
            </w:r>
          </w:p>
        </w:tc>
      </w:tr>
      <w:tr w:rsidR="006A3C6C" w:rsidRPr="004C4523" w:rsidTr="004C4523">
        <w:tc>
          <w:tcPr>
            <w:tcW w:w="2155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6884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Фестиваль здорового образа жизни.</w:t>
            </w:r>
          </w:p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II очередь набережной р. Волга</w:t>
            </w:r>
          </w:p>
        </w:tc>
      </w:tr>
      <w:tr w:rsidR="006A3C6C" w:rsidRPr="004C4523" w:rsidTr="004C4523">
        <w:tc>
          <w:tcPr>
            <w:tcW w:w="2155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6884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C4523">
              <w:rPr>
                <w:rFonts w:ascii="Times New Roman" w:hAnsi="Times New Roman" w:cs="Times New Roman"/>
                <w:sz w:val="28"/>
                <w:szCs w:val="28"/>
              </w:rPr>
              <w:t xml:space="preserve"> на тему фестиваля с привязкой к месту.</w:t>
            </w:r>
          </w:p>
        </w:tc>
        <w:tc>
          <w:tcPr>
            <w:tcW w:w="5670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 xml:space="preserve">Старт от Главной сцены фестиваля. II очередь набережной р. </w:t>
            </w:r>
            <w:proofErr w:type="gramStart"/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Волга  Финиш</w:t>
            </w:r>
            <w:proofErr w:type="gramEnd"/>
            <w:r w:rsidRPr="004C4523">
              <w:rPr>
                <w:rFonts w:ascii="Times New Roman" w:hAnsi="Times New Roman" w:cs="Times New Roman"/>
                <w:sz w:val="28"/>
                <w:szCs w:val="28"/>
              </w:rPr>
              <w:t xml:space="preserve"> у Главной сцены.</w:t>
            </w:r>
          </w:p>
        </w:tc>
      </w:tr>
      <w:tr w:rsidR="006A3C6C" w:rsidRPr="004C4523" w:rsidTr="004C4523">
        <w:tc>
          <w:tcPr>
            <w:tcW w:w="2155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13.30 – 18.00</w:t>
            </w:r>
          </w:p>
        </w:tc>
        <w:tc>
          <w:tcPr>
            <w:tcW w:w="6884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Обследование детей</w:t>
            </w:r>
          </w:p>
        </w:tc>
        <w:tc>
          <w:tcPr>
            <w:tcW w:w="5670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Областные медицинские учреждения</w:t>
            </w:r>
          </w:p>
        </w:tc>
      </w:tr>
      <w:tr w:rsidR="006A3C6C" w:rsidRPr="004C4523" w:rsidTr="004C4523">
        <w:tc>
          <w:tcPr>
            <w:tcW w:w="2155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15.00 –  17.00</w:t>
            </w:r>
          </w:p>
        </w:tc>
        <w:tc>
          <w:tcPr>
            <w:tcW w:w="6884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круглых столов.</w:t>
            </w:r>
          </w:p>
        </w:tc>
        <w:tc>
          <w:tcPr>
            <w:tcW w:w="5670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На борту теплохода</w:t>
            </w:r>
          </w:p>
        </w:tc>
      </w:tr>
      <w:tr w:rsidR="006A3C6C" w:rsidRPr="004C4523" w:rsidTr="004C4523">
        <w:tc>
          <w:tcPr>
            <w:tcW w:w="2155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6884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Тематический Конкурс граффити</w:t>
            </w:r>
          </w:p>
        </w:tc>
        <w:tc>
          <w:tcPr>
            <w:tcW w:w="5670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Стена (ограждение набережной)</w:t>
            </w:r>
          </w:p>
        </w:tc>
      </w:tr>
      <w:tr w:rsidR="006A3C6C" w:rsidRPr="004C4523" w:rsidTr="004C4523">
        <w:tc>
          <w:tcPr>
            <w:tcW w:w="2155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6884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Тематический Конкурс детского рисунка</w:t>
            </w:r>
          </w:p>
        </w:tc>
        <w:tc>
          <w:tcPr>
            <w:tcW w:w="5670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II очередь набережной р. Волга</w:t>
            </w:r>
          </w:p>
        </w:tc>
      </w:tr>
      <w:tr w:rsidR="006A3C6C" w:rsidRPr="004C4523" w:rsidTr="004C4523">
        <w:tc>
          <w:tcPr>
            <w:tcW w:w="2155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6884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Открытие футбольного матча. Футбольный матч.</w:t>
            </w:r>
          </w:p>
        </w:tc>
        <w:tc>
          <w:tcPr>
            <w:tcW w:w="5670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Площадка ресторана «</w:t>
            </w:r>
            <w:proofErr w:type="spellStart"/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Мяснофф</w:t>
            </w:r>
            <w:proofErr w:type="spellEnd"/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3C6C" w:rsidRPr="004C4523" w:rsidTr="004C4523">
        <w:tc>
          <w:tcPr>
            <w:tcW w:w="2155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6884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Акция «Сохрани свое здоровье» Прогулка с врачом</w:t>
            </w:r>
          </w:p>
        </w:tc>
        <w:tc>
          <w:tcPr>
            <w:tcW w:w="5670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Набережная реки Волга.</w:t>
            </w:r>
          </w:p>
        </w:tc>
      </w:tr>
      <w:tr w:rsidR="006A3C6C" w:rsidRPr="004C4523" w:rsidTr="004C4523">
        <w:tc>
          <w:tcPr>
            <w:tcW w:w="2155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14.40 – 16.00</w:t>
            </w:r>
          </w:p>
        </w:tc>
        <w:tc>
          <w:tcPr>
            <w:tcW w:w="6884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Акция «10 000 шагов»</w:t>
            </w:r>
          </w:p>
        </w:tc>
        <w:tc>
          <w:tcPr>
            <w:tcW w:w="5670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Городской парк, набережная реки Волга</w:t>
            </w:r>
          </w:p>
        </w:tc>
      </w:tr>
      <w:tr w:rsidR="006A3C6C" w:rsidRPr="004C4523" w:rsidTr="004C4523">
        <w:tc>
          <w:tcPr>
            <w:tcW w:w="2155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6884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Фитнес тренировка со зрителями фестиваля</w:t>
            </w:r>
          </w:p>
        </w:tc>
        <w:tc>
          <w:tcPr>
            <w:tcW w:w="5670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Главная сцена Фестиваля</w:t>
            </w:r>
          </w:p>
        </w:tc>
      </w:tr>
      <w:tr w:rsidR="006A3C6C" w:rsidRPr="004C4523" w:rsidTr="004C4523">
        <w:tc>
          <w:tcPr>
            <w:tcW w:w="2155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 – 16.00</w:t>
            </w:r>
          </w:p>
        </w:tc>
        <w:tc>
          <w:tcPr>
            <w:tcW w:w="6884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«Танцуем вместе», интерактивное шоу со зрителями фестиваля.</w:t>
            </w:r>
          </w:p>
        </w:tc>
        <w:tc>
          <w:tcPr>
            <w:tcW w:w="5670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Главная  сцена</w:t>
            </w:r>
            <w:proofErr w:type="gramEnd"/>
            <w:r w:rsidRPr="004C4523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</w:t>
            </w:r>
          </w:p>
        </w:tc>
      </w:tr>
      <w:tr w:rsidR="006A3C6C" w:rsidRPr="004C4523" w:rsidTr="004C4523">
        <w:tc>
          <w:tcPr>
            <w:tcW w:w="2155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6884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Закрытие фестиваля. Подведение итогов и награждение всех номинантов статуэтками, почетными грамотами, призами и памятными подарками. Награждение победителей конкурса</w:t>
            </w:r>
          </w:p>
        </w:tc>
        <w:tc>
          <w:tcPr>
            <w:tcW w:w="5670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Главная сцена Фестиваля</w:t>
            </w:r>
          </w:p>
        </w:tc>
      </w:tr>
      <w:tr w:rsidR="006A3C6C" w:rsidRPr="004C4523" w:rsidTr="004C4523">
        <w:tc>
          <w:tcPr>
            <w:tcW w:w="2155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6884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Открытие акции «Волна здоровья». Торжественная часть акции. Приветственные слова учредителей акции «Волна здоровья».  Выступление молодёжных, творческих, спортивных коллективов</w:t>
            </w:r>
          </w:p>
        </w:tc>
        <w:tc>
          <w:tcPr>
            <w:tcW w:w="5670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Причал у корабля</w:t>
            </w:r>
          </w:p>
        </w:tc>
      </w:tr>
      <w:tr w:rsidR="006A3C6C" w:rsidRPr="004C4523" w:rsidTr="004C4523">
        <w:tc>
          <w:tcPr>
            <w:tcW w:w="2155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884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Пресс конференция по акции «Волна здоровья»</w:t>
            </w:r>
          </w:p>
        </w:tc>
        <w:tc>
          <w:tcPr>
            <w:tcW w:w="5670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Пресс центр акции на корабле.</w:t>
            </w:r>
          </w:p>
        </w:tc>
      </w:tr>
      <w:tr w:rsidR="006A3C6C" w:rsidRPr="004C4523" w:rsidTr="004C4523">
        <w:tc>
          <w:tcPr>
            <w:tcW w:w="2155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6884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Проводы теплохода «Волна здоровья»</w:t>
            </w:r>
          </w:p>
        </w:tc>
        <w:tc>
          <w:tcPr>
            <w:tcW w:w="5670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Причал. У теплохода</w:t>
            </w:r>
          </w:p>
        </w:tc>
      </w:tr>
      <w:tr w:rsidR="006A3C6C" w:rsidRPr="004C4523" w:rsidTr="004C4523">
        <w:tc>
          <w:tcPr>
            <w:tcW w:w="2155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884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sz w:val="28"/>
                <w:szCs w:val="28"/>
              </w:rPr>
              <w:t>Теплоход отходит от причала.</w:t>
            </w:r>
          </w:p>
        </w:tc>
        <w:tc>
          <w:tcPr>
            <w:tcW w:w="5670" w:type="dxa"/>
          </w:tcPr>
          <w:p w:rsidR="006A3C6C" w:rsidRPr="004C4523" w:rsidRDefault="006A3C6C" w:rsidP="004C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694" w:rsidRPr="00D051AF" w:rsidRDefault="00AB4694">
      <w:pPr>
        <w:rPr>
          <w:rFonts w:ascii="Times New Roman" w:hAnsi="Times New Roman" w:cs="Times New Roman"/>
          <w:sz w:val="28"/>
          <w:szCs w:val="28"/>
        </w:rPr>
      </w:pPr>
    </w:p>
    <w:sectPr w:rsidR="00AB4694" w:rsidRPr="00D051AF" w:rsidSect="00F737C8">
      <w:pgSz w:w="16838" w:h="11906" w:orient="landscape"/>
      <w:pgMar w:top="108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D11"/>
    <w:rsid w:val="00126F8E"/>
    <w:rsid w:val="00336D11"/>
    <w:rsid w:val="003721E6"/>
    <w:rsid w:val="00406B7B"/>
    <w:rsid w:val="004C4523"/>
    <w:rsid w:val="006A3C6C"/>
    <w:rsid w:val="006D4E68"/>
    <w:rsid w:val="008C7999"/>
    <w:rsid w:val="00933C6F"/>
    <w:rsid w:val="00954D57"/>
    <w:rsid w:val="00981AA9"/>
    <w:rsid w:val="00AB4694"/>
    <w:rsid w:val="00B71C32"/>
    <w:rsid w:val="00C0505D"/>
    <w:rsid w:val="00C5694E"/>
    <w:rsid w:val="00D051AF"/>
    <w:rsid w:val="00D92194"/>
    <w:rsid w:val="00E271AE"/>
    <w:rsid w:val="00F737C8"/>
    <w:rsid w:val="00F837FE"/>
    <w:rsid w:val="00FA1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ED218-1589-4A35-80BB-A16A7DA7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ЖЕНЯ- 116</cp:lastModifiedBy>
  <cp:revision>8</cp:revision>
  <cp:lastPrinted>2016-07-04T10:08:00Z</cp:lastPrinted>
  <dcterms:created xsi:type="dcterms:W3CDTF">2016-08-01T12:38:00Z</dcterms:created>
  <dcterms:modified xsi:type="dcterms:W3CDTF">2016-08-04T12:03:00Z</dcterms:modified>
</cp:coreProperties>
</file>